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2F" w:rsidRDefault="00E0052F" w:rsidP="00E0052F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color w:val="000000"/>
          <w:spacing w:val="1"/>
          <w:w w:val="101"/>
        </w:rPr>
      </w:pPr>
      <w:r w:rsidRPr="00A8410C">
        <w:rPr>
          <w:b/>
          <w:color w:val="000000"/>
          <w:spacing w:val="1"/>
          <w:w w:val="101"/>
        </w:rPr>
        <w:t>Библиотечно-информационное обеспечение дисциплины</w:t>
      </w:r>
    </w:p>
    <w:p w:rsidR="00E0052F" w:rsidRPr="00A8410C" w:rsidRDefault="00E0052F" w:rsidP="00E0052F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color w:val="000000"/>
          <w:spacing w:val="1"/>
          <w:w w:val="101"/>
        </w:rPr>
      </w:pPr>
      <w:r>
        <w:rPr>
          <w:b/>
          <w:color w:val="000000"/>
          <w:spacing w:val="1"/>
          <w:w w:val="101"/>
        </w:rPr>
        <w:t>«Функциональная диагностика»</w:t>
      </w:r>
    </w:p>
    <w:p w:rsidR="00E0052F" w:rsidRPr="00A8410C" w:rsidRDefault="00E0052F" w:rsidP="00E0052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</w:rPr>
      </w:pPr>
      <w:r w:rsidRPr="00A8410C">
        <w:rPr>
          <w:b/>
          <w:bCs/>
          <w:color w:val="000000"/>
          <w:spacing w:val="1"/>
          <w:w w:val="101"/>
        </w:rPr>
        <w:t xml:space="preserve">Основная литература </w:t>
      </w:r>
    </w:p>
    <w:p w:rsidR="00E0052F" w:rsidRPr="00A8410C" w:rsidRDefault="00E0052F" w:rsidP="00E0052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</w:rPr>
      </w:pPr>
      <w:r w:rsidRPr="00A8410C">
        <w:rPr>
          <w:bCs/>
        </w:rPr>
        <w:t xml:space="preserve">Функциональная </w:t>
      </w:r>
      <w:proofErr w:type="gramStart"/>
      <w:r w:rsidRPr="00A8410C">
        <w:rPr>
          <w:bCs/>
        </w:rPr>
        <w:t>диагностика</w:t>
      </w:r>
      <w:r w:rsidRPr="00A8410C">
        <w:t xml:space="preserve">  [</w:t>
      </w:r>
      <w:proofErr w:type="gramEnd"/>
      <w:r w:rsidRPr="00A8410C">
        <w:t xml:space="preserve">Электронный ресурс] : национальное руководство / ред.: Н. Ф. Берестень, В. А. </w:t>
      </w:r>
      <w:proofErr w:type="spellStart"/>
      <w:r w:rsidRPr="00A8410C">
        <w:t>Сандриков</w:t>
      </w:r>
      <w:proofErr w:type="spellEnd"/>
      <w:r w:rsidRPr="00A8410C">
        <w:t>, С. И. Федорова. -</w:t>
      </w:r>
      <w:proofErr w:type="gramStart"/>
      <w:r w:rsidRPr="00A8410C">
        <w:t>Москва:  ГЭОТАР</w:t>
      </w:r>
      <w:proofErr w:type="gramEnd"/>
      <w:r w:rsidRPr="00A8410C">
        <w:t>-Медиа, 2019. -784 с. - URL: http://www.rosmedlib.ru/book/ISBN9785970442425.html.</w:t>
      </w:r>
    </w:p>
    <w:p w:rsidR="00E0052F" w:rsidRPr="00A8410C" w:rsidRDefault="00E0052F" w:rsidP="00E0052F">
      <w:pPr>
        <w:shd w:val="clear" w:color="auto" w:fill="FFFFFF"/>
        <w:tabs>
          <w:tab w:val="left" w:leader="dot" w:pos="7721"/>
        </w:tabs>
        <w:ind w:firstLine="709"/>
        <w:jc w:val="both"/>
        <w:outlineLvl w:val="0"/>
      </w:pPr>
      <w:r w:rsidRPr="00A8410C">
        <w:rPr>
          <w:bCs/>
        </w:rPr>
        <w:t>Функциональная диагностика в</w:t>
      </w:r>
      <w:r w:rsidRPr="00A8410C">
        <w:t xml:space="preserve"> кардиологии [Электронный ресурс</w:t>
      </w:r>
      <w:proofErr w:type="gramStart"/>
      <w:r w:rsidRPr="00A8410C">
        <w:t>] :</w:t>
      </w:r>
      <w:proofErr w:type="gramEnd"/>
      <w:r w:rsidRPr="00A8410C">
        <w:t xml:space="preserve"> учебное пособие/ Ю. В. Щукин [и др.]. -</w:t>
      </w:r>
      <w:proofErr w:type="gramStart"/>
      <w:r w:rsidRPr="00A8410C">
        <w:t>Москва:  ГЭОТАР</w:t>
      </w:r>
      <w:proofErr w:type="gramEnd"/>
      <w:r w:rsidRPr="00A8410C">
        <w:t xml:space="preserve">-Медиа, 2017. -336 с. - URL: </w:t>
      </w:r>
      <w:hyperlink r:id="rId4" w:history="1">
        <w:r w:rsidRPr="00A8410C">
          <w:rPr>
            <w:rStyle w:val="a4"/>
          </w:rPr>
          <w:t>http://www.studentlibrary.ru/book/ISBN9785970439432.html</w:t>
        </w:r>
      </w:hyperlink>
      <w:r w:rsidRPr="00A8410C">
        <w:t>.</w:t>
      </w:r>
    </w:p>
    <w:p w:rsidR="00E0052F" w:rsidRDefault="00E0052F" w:rsidP="00E0052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color w:val="000000"/>
          <w:spacing w:val="1"/>
          <w:w w:val="101"/>
        </w:rPr>
      </w:pPr>
    </w:p>
    <w:p w:rsidR="00E0052F" w:rsidRPr="00A8410C" w:rsidRDefault="00E0052F" w:rsidP="00E0052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color w:val="000000"/>
          <w:spacing w:val="1"/>
          <w:w w:val="101"/>
        </w:rPr>
      </w:pPr>
      <w:r w:rsidRPr="00A8410C">
        <w:rPr>
          <w:b/>
          <w:color w:val="000000"/>
          <w:spacing w:val="1"/>
          <w:w w:val="101"/>
        </w:rPr>
        <w:t>Дополнительная литература</w:t>
      </w:r>
    </w:p>
    <w:p w:rsidR="00E0052F" w:rsidRPr="00A8410C" w:rsidRDefault="00E0052F" w:rsidP="00E0052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</w:rPr>
      </w:pPr>
      <w:r w:rsidRPr="00A8410C">
        <w:t>Арутюнов Г.П.  Диагностика и лечение заболеваний сердца и сосудов [Электронный ресурс</w:t>
      </w:r>
      <w:proofErr w:type="gramStart"/>
      <w:r w:rsidRPr="00A8410C">
        <w:t>] :</w:t>
      </w:r>
      <w:proofErr w:type="gramEnd"/>
      <w:r w:rsidRPr="00A8410C">
        <w:t xml:space="preserve"> учебник/ Г. П. Арутюнов. -</w:t>
      </w:r>
      <w:proofErr w:type="gramStart"/>
      <w:r w:rsidRPr="00A8410C">
        <w:t>Москва:  ГЭОТАР</w:t>
      </w:r>
      <w:proofErr w:type="gramEnd"/>
      <w:r w:rsidRPr="00A8410C">
        <w:t>-Медиа, 2013. -504 с. - Режим доступа: http://www.studmedlib.ru/.</w:t>
      </w:r>
    </w:p>
    <w:p w:rsidR="00E0052F" w:rsidRPr="00A8410C" w:rsidRDefault="00E0052F" w:rsidP="00E0052F">
      <w:pPr>
        <w:shd w:val="clear" w:color="auto" w:fill="FFFFFF"/>
        <w:tabs>
          <w:tab w:val="left" w:leader="dot" w:pos="7721"/>
        </w:tabs>
        <w:ind w:firstLine="709"/>
        <w:jc w:val="both"/>
        <w:outlineLvl w:val="0"/>
      </w:pPr>
      <w:r w:rsidRPr="00A8410C">
        <w:rPr>
          <w:bCs/>
        </w:rPr>
        <w:t>Багненко С.С.</w:t>
      </w:r>
      <w:r w:rsidRPr="00A8410C">
        <w:t xml:space="preserve">  МРТ-диагностика очаговых заболеваний печени [Электронный ресурс]/ С. С. Багненко, Г. Е. Труфанов. -</w:t>
      </w:r>
      <w:proofErr w:type="gramStart"/>
      <w:r w:rsidRPr="00A8410C">
        <w:t>Москва:  ГЭОТАР</w:t>
      </w:r>
      <w:proofErr w:type="gramEnd"/>
      <w:r w:rsidRPr="00A8410C">
        <w:t xml:space="preserve">-Медиа, 2017. -128 с. - URL: </w:t>
      </w:r>
      <w:hyperlink r:id="rId5" w:history="1">
        <w:r w:rsidRPr="00A8410C">
          <w:rPr>
            <w:rStyle w:val="a4"/>
          </w:rPr>
          <w:t>http://www.rosmedlib.ru/book/ISBN9785970440315.html</w:t>
        </w:r>
      </w:hyperlink>
      <w:r w:rsidRPr="00A8410C">
        <w:t>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</w:pPr>
      <w:proofErr w:type="spellStart"/>
      <w:r w:rsidRPr="00A8410C">
        <w:rPr>
          <w:bCs/>
        </w:rPr>
        <w:t>Берштейн</w:t>
      </w:r>
      <w:proofErr w:type="spellEnd"/>
      <w:r w:rsidRPr="00A8410C">
        <w:rPr>
          <w:bCs/>
        </w:rPr>
        <w:t xml:space="preserve"> Л.Л.</w:t>
      </w:r>
      <w:r w:rsidRPr="00A8410C">
        <w:t xml:space="preserve">  Эхокардиография при ишемической болезни сердца [Электронный ресурс</w:t>
      </w:r>
      <w:proofErr w:type="gramStart"/>
      <w:r w:rsidRPr="00A8410C">
        <w:t>] :</w:t>
      </w:r>
      <w:proofErr w:type="gramEnd"/>
      <w:r w:rsidRPr="00A8410C">
        <w:t xml:space="preserve"> Руководство для врачей/ Л. Л. </w:t>
      </w:r>
      <w:proofErr w:type="spellStart"/>
      <w:r w:rsidRPr="00A8410C">
        <w:t>Берштейн</w:t>
      </w:r>
      <w:proofErr w:type="spellEnd"/>
      <w:r w:rsidRPr="00A8410C">
        <w:t>, В. И. Новиков. -</w:t>
      </w:r>
      <w:proofErr w:type="gramStart"/>
      <w:r w:rsidRPr="00A8410C">
        <w:t>Москва:  ГЭОТАР</w:t>
      </w:r>
      <w:proofErr w:type="gramEnd"/>
      <w:r w:rsidRPr="00A8410C">
        <w:t xml:space="preserve">-Медиа, 2016. -96 с. - URL: </w:t>
      </w:r>
      <w:hyperlink r:id="rId6" w:history="1">
        <w:r w:rsidRPr="00A8410C">
          <w:rPr>
            <w:rStyle w:val="a4"/>
          </w:rPr>
          <w:t>http://www.rosmedlib.ru/book/ISBN9785970437582.html</w:t>
        </w:r>
      </w:hyperlink>
      <w:r w:rsidRPr="00A8410C">
        <w:t>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  <w:rPr>
          <w:bCs/>
        </w:rPr>
      </w:pPr>
      <w:r w:rsidRPr="00A8410C">
        <w:rPr>
          <w:bCs/>
        </w:rPr>
        <w:t>Гордеев И.Г.  Электрокардиограмма при инфаркте миокарда [Электронный ресурс</w:t>
      </w:r>
      <w:proofErr w:type="gramStart"/>
      <w:r w:rsidRPr="00A8410C">
        <w:rPr>
          <w:bCs/>
        </w:rPr>
        <w:t>] :</w:t>
      </w:r>
      <w:proofErr w:type="gramEnd"/>
      <w:r w:rsidRPr="00A8410C">
        <w:rPr>
          <w:bCs/>
        </w:rPr>
        <w:t xml:space="preserve"> атлас/ И. Г. Гордеев, Н. А. Волов, В. А. Кокорин. -</w:t>
      </w:r>
      <w:proofErr w:type="gramStart"/>
      <w:r w:rsidRPr="00A8410C">
        <w:rPr>
          <w:bCs/>
        </w:rPr>
        <w:t>Москва:  ГЭОТАР</w:t>
      </w:r>
      <w:proofErr w:type="gramEnd"/>
      <w:r w:rsidRPr="00A8410C">
        <w:rPr>
          <w:bCs/>
        </w:rPr>
        <w:t xml:space="preserve">-Медиа, 2016. -80 с. - Режим доступа: </w:t>
      </w:r>
      <w:hyperlink r:id="rId7" w:history="1">
        <w:r w:rsidRPr="00A8410C">
          <w:rPr>
            <w:rStyle w:val="a4"/>
            <w:bCs/>
          </w:rPr>
          <w:t>http://www.studentlibrary.ru/book/ISBN9785970432310.html</w:t>
        </w:r>
      </w:hyperlink>
      <w:r w:rsidRPr="00A8410C">
        <w:rPr>
          <w:bCs/>
        </w:rPr>
        <w:t>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  <w:rPr>
          <w:bCs/>
        </w:rPr>
      </w:pPr>
      <w:proofErr w:type="spellStart"/>
      <w:r w:rsidRPr="00A8410C">
        <w:rPr>
          <w:bCs/>
        </w:rPr>
        <w:t>Киякбаев</w:t>
      </w:r>
      <w:proofErr w:type="spellEnd"/>
      <w:r w:rsidRPr="00A8410C">
        <w:rPr>
          <w:bCs/>
        </w:rPr>
        <w:t xml:space="preserve"> Г.К.</w:t>
      </w:r>
      <w:r w:rsidRPr="00A8410C">
        <w:t xml:space="preserve">  Аритмии сердца. Основы электрофизиологии, диагностика, лечение и современные рекомендации [Электронный ресурс</w:t>
      </w:r>
      <w:proofErr w:type="gramStart"/>
      <w:r w:rsidRPr="00A8410C">
        <w:t>] :</w:t>
      </w:r>
      <w:proofErr w:type="gramEnd"/>
      <w:r w:rsidRPr="00A8410C">
        <w:t xml:space="preserve"> Монография/ Г. К. </w:t>
      </w:r>
      <w:proofErr w:type="spellStart"/>
      <w:r w:rsidRPr="00A8410C">
        <w:t>Киякбаев</w:t>
      </w:r>
      <w:proofErr w:type="spellEnd"/>
      <w:r w:rsidRPr="00A8410C">
        <w:t xml:space="preserve"> ; ред. В. С. Моисеев. -</w:t>
      </w:r>
      <w:proofErr w:type="gramStart"/>
      <w:r w:rsidRPr="00A8410C">
        <w:t>Москва:  ГЭОТАР</w:t>
      </w:r>
      <w:proofErr w:type="gramEnd"/>
      <w:r w:rsidRPr="00A8410C">
        <w:t>-Медиа, 2014. -240 с. - URL: http://www.rosmedlib.ru/book/ISBN9785970427217.html.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  <w:rPr>
          <w:bCs/>
        </w:rPr>
      </w:pPr>
      <w:proofErr w:type="spellStart"/>
      <w:r w:rsidRPr="00A8410C">
        <w:rPr>
          <w:bCs/>
        </w:rPr>
        <w:t>Кобалава</w:t>
      </w:r>
      <w:proofErr w:type="spellEnd"/>
      <w:r w:rsidRPr="00A8410C">
        <w:rPr>
          <w:bCs/>
        </w:rPr>
        <w:t xml:space="preserve"> Ж.Д.  Основы внутренней </w:t>
      </w:r>
      <w:proofErr w:type="gramStart"/>
      <w:r w:rsidRPr="00A8410C">
        <w:rPr>
          <w:bCs/>
        </w:rPr>
        <w:t>медицины  [</w:t>
      </w:r>
      <w:proofErr w:type="gramEnd"/>
      <w:r w:rsidRPr="00A8410C">
        <w:rPr>
          <w:bCs/>
        </w:rPr>
        <w:t xml:space="preserve">Электронный ресурс] : [руководство]/ Ж. Д. </w:t>
      </w:r>
      <w:proofErr w:type="spellStart"/>
      <w:r w:rsidRPr="00A8410C">
        <w:rPr>
          <w:bCs/>
        </w:rPr>
        <w:t>Кобалава</w:t>
      </w:r>
      <w:proofErr w:type="spellEnd"/>
      <w:r w:rsidRPr="00A8410C">
        <w:rPr>
          <w:bCs/>
        </w:rPr>
        <w:t>, С. В. Моисеев, В. С. Моисеев ; ред. В. С. Моисеев. -</w:t>
      </w:r>
      <w:proofErr w:type="gramStart"/>
      <w:r w:rsidRPr="00A8410C">
        <w:rPr>
          <w:bCs/>
        </w:rPr>
        <w:t>Москва:  ГЭОТАР</w:t>
      </w:r>
      <w:proofErr w:type="gramEnd"/>
      <w:r w:rsidRPr="00A8410C">
        <w:rPr>
          <w:bCs/>
        </w:rPr>
        <w:t>-Медиа, 2014. -888 с. - Режим доступа: http://www.studmedlib.ru/book/ISBN9785970427729.html.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  <w:rPr>
          <w:bCs/>
        </w:rPr>
      </w:pPr>
      <w:proofErr w:type="spellStart"/>
      <w:r w:rsidRPr="00A8410C">
        <w:rPr>
          <w:bCs/>
        </w:rPr>
        <w:t>Кулезнёва</w:t>
      </w:r>
      <w:proofErr w:type="spellEnd"/>
      <w:r w:rsidRPr="00A8410C">
        <w:rPr>
          <w:bCs/>
        </w:rPr>
        <w:t xml:space="preserve"> Ю.В.</w:t>
      </w:r>
      <w:r w:rsidRPr="00A8410C">
        <w:t xml:space="preserve">  Ультразвуковое исследование в диагностике и лечении острого аппендицита [Электронный ресурс]/ Ю. В. </w:t>
      </w:r>
      <w:proofErr w:type="spellStart"/>
      <w:r w:rsidRPr="00A8410C">
        <w:t>Кулезнёва</w:t>
      </w:r>
      <w:proofErr w:type="spellEnd"/>
      <w:r w:rsidRPr="00A8410C">
        <w:t xml:space="preserve">, Р. Е. </w:t>
      </w:r>
      <w:proofErr w:type="spellStart"/>
      <w:r w:rsidRPr="00A8410C">
        <w:t>Израилов</w:t>
      </w:r>
      <w:proofErr w:type="spellEnd"/>
      <w:r w:rsidRPr="00A8410C">
        <w:t>, З. А. Лемешко. -</w:t>
      </w:r>
      <w:proofErr w:type="gramStart"/>
      <w:r w:rsidRPr="00A8410C">
        <w:t>Москва:  ГЭОТАР</w:t>
      </w:r>
      <w:proofErr w:type="gramEnd"/>
      <w:r w:rsidRPr="00A8410C">
        <w:t>-Медиа, 2014. -72 с. - URL: http://www.studentlibrary.ru/book/ISBN9785970427033.html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</w:pPr>
      <w:r w:rsidRPr="00A8410C">
        <w:rPr>
          <w:bCs/>
        </w:rPr>
        <w:t>Маркина Н.Ю.</w:t>
      </w:r>
      <w:r w:rsidRPr="00A8410C">
        <w:t xml:space="preserve">  Ультразвуковая диагностика [Электронный ресурс</w:t>
      </w:r>
      <w:proofErr w:type="gramStart"/>
      <w:r w:rsidRPr="00A8410C">
        <w:t>] :</w:t>
      </w:r>
      <w:proofErr w:type="gramEnd"/>
      <w:r w:rsidRPr="00A8410C">
        <w:t xml:space="preserve"> атлас/ Н. Ю. Маркина, М. В. Кислякова ; ред. С. К. Терновой . -2-е </w:t>
      </w:r>
      <w:proofErr w:type="gramStart"/>
      <w:r w:rsidRPr="00A8410C">
        <w:t>изд..</w:t>
      </w:r>
      <w:proofErr w:type="gramEnd"/>
      <w:r w:rsidRPr="00A8410C">
        <w:t xml:space="preserve"> -</w:t>
      </w:r>
      <w:proofErr w:type="gramStart"/>
      <w:r w:rsidRPr="00A8410C">
        <w:t>Москва:  ГЭОТАР</w:t>
      </w:r>
      <w:proofErr w:type="gramEnd"/>
      <w:r w:rsidRPr="00A8410C">
        <w:t xml:space="preserve">-Медиа, 2015. -240 с. - URL: </w:t>
      </w:r>
      <w:hyperlink r:id="rId8" w:history="1">
        <w:r w:rsidRPr="00A8410C">
          <w:rPr>
            <w:rStyle w:val="a4"/>
          </w:rPr>
          <w:t>http://www.rosmedlib.ru/book/ISBN9785970433133.html</w:t>
        </w:r>
      </w:hyperlink>
      <w:r w:rsidRPr="00A8410C">
        <w:t>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  <w:rPr>
          <w:bCs/>
        </w:rPr>
      </w:pPr>
      <w:proofErr w:type="gramStart"/>
      <w:r w:rsidRPr="00A8410C">
        <w:rPr>
          <w:bCs/>
        </w:rPr>
        <w:t>Неврология  [</w:t>
      </w:r>
      <w:proofErr w:type="gramEnd"/>
      <w:r w:rsidRPr="00A8410C">
        <w:rPr>
          <w:bCs/>
        </w:rPr>
        <w:t>Электронный ресурс] : национальное руководство/ ред. Е. И. Гусев [и др.]. -</w:t>
      </w:r>
      <w:proofErr w:type="gramStart"/>
      <w:r w:rsidRPr="00A8410C">
        <w:rPr>
          <w:bCs/>
        </w:rPr>
        <w:t>Москва:  ГЭОТАР</w:t>
      </w:r>
      <w:proofErr w:type="gramEnd"/>
      <w:r w:rsidRPr="00A8410C">
        <w:rPr>
          <w:bCs/>
        </w:rPr>
        <w:t>-Медиа, 2016. -1040 с. - Режим доступа: http://www.studentlibrary.ru/book/ISBN9785970436202.html?SSr=120133c910094b020308569kolgak201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  <w:rPr>
          <w:bCs/>
        </w:rPr>
      </w:pP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</w:pPr>
      <w:r w:rsidRPr="00A8410C">
        <w:rPr>
          <w:bCs/>
        </w:rPr>
        <w:t xml:space="preserve">Практическая </w:t>
      </w:r>
      <w:proofErr w:type="spellStart"/>
      <w:r w:rsidRPr="00A8410C">
        <w:rPr>
          <w:bCs/>
        </w:rPr>
        <w:t>аритмология</w:t>
      </w:r>
      <w:proofErr w:type="spellEnd"/>
      <w:r w:rsidRPr="00A8410C">
        <w:rPr>
          <w:bCs/>
        </w:rPr>
        <w:t xml:space="preserve"> в</w:t>
      </w:r>
      <w:r w:rsidRPr="00A8410C">
        <w:t xml:space="preserve"> таблицах [Электронный ресурс</w:t>
      </w:r>
      <w:proofErr w:type="gramStart"/>
      <w:r w:rsidRPr="00A8410C">
        <w:t>] :</w:t>
      </w:r>
      <w:proofErr w:type="gramEnd"/>
      <w:r w:rsidRPr="00A8410C">
        <w:t xml:space="preserve"> Руководство для врачей/ ред. В. В. </w:t>
      </w:r>
      <w:proofErr w:type="spellStart"/>
      <w:r w:rsidRPr="00A8410C">
        <w:t>Салухов</w:t>
      </w:r>
      <w:proofErr w:type="spellEnd"/>
      <w:r w:rsidRPr="00A8410C">
        <w:t>. -</w:t>
      </w:r>
      <w:proofErr w:type="gramStart"/>
      <w:r w:rsidRPr="00A8410C">
        <w:t>Москва:  ГЭОТАР</w:t>
      </w:r>
      <w:proofErr w:type="gramEnd"/>
      <w:r w:rsidRPr="00A8410C">
        <w:t>-Медиа, 2017. -496 с. - URL: http://www.rosmedlib.ru/book/ISBN9785970440353.html.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</w:pPr>
      <w:r w:rsidRPr="00A8410C">
        <w:rPr>
          <w:bCs/>
        </w:rPr>
        <w:t xml:space="preserve">Практическая ультразвуковая </w:t>
      </w:r>
      <w:proofErr w:type="gramStart"/>
      <w:r w:rsidRPr="00A8410C">
        <w:rPr>
          <w:bCs/>
        </w:rPr>
        <w:t>диагностика</w:t>
      </w:r>
      <w:r w:rsidRPr="00A8410C">
        <w:t xml:space="preserve">  [</w:t>
      </w:r>
      <w:proofErr w:type="gramEnd"/>
      <w:r w:rsidRPr="00A8410C">
        <w:t>Электронный ресурс] : руководство для врачей: в 5 т./ ред.: Г. Е. Труфанов, В. В. Рязанов</w:t>
      </w:r>
      <w:r w:rsidRPr="00A8410C">
        <w:rPr>
          <w:bCs/>
        </w:rPr>
        <w:t xml:space="preserve">  Т.2</w:t>
      </w:r>
      <w:r w:rsidRPr="00A8410C">
        <w:t xml:space="preserve"> : Ультразвуковая диагностика заболеваний органов мочевыделительной системы и мужских половых органов:  ГЭОТАР-Медиа, 2016. -224 с. - URL: http://www.studentlibrary.ru/book/ISBN9785970439036.html.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</w:pPr>
      <w:r w:rsidRPr="00A8410C">
        <w:rPr>
          <w:bCs/>
        </w:rPr>
        <w:t xml:space="preserve">Практическая ультразвуковая </w:t>
      </w:r>
      <w:proofErr w:type="gramStart"/>
      <w:r w:rsidRPr="00A8410C">
        <w:rPr>
          <w:bCs/>
        </w:rPr>
        <w:t>диагностика</w:t>
      </w:r>
      <w:r w:rsidRPr="00A8410C">
        <w:t xml:space="preserve">  [</w:t>
      </w:r>
      <w:proofErr w:type="gramEnd"/>
      <w:r w:rsidRPr="00A8410C">
        <w:t>Электронный ресурс] : руководство для врачей: в 5 т./ ред.: Г. Е. Труфанов, В. В. Рязанов</w:t>
      </w:r>
      <w:r w:rsidRPr="00A8410C">
        <w:rPr>
          <w:bCs/>
        </w:rPr>
        <w:t xml:space="preserve">  Т.1</w:t>
      </w:r>
      <w:r w:rsidRPr="00A8410C">
        <w:t xml:space="preserve"> : Ультразвуковая диагностика </w:t>
      </w:r>
      <w:r w:rsidRPr="00A8410C">
        <w:lastRenderedPageBreak/>
        <w:t xml:space="preserve">заболеваний органов брюшной полости:  ГЭОТАР-Медиа, 2016. -240 с. - URL: </w:t>
      </w:r>
      <w:hyperlink r:id="rId9" w:history="1">
        <w:r w:rsidRPr="00A8410C">
          <w:rPr>
            <w:rStyle w:val="a4"/>
          </w:rPr>
          <w:t>http://www.rosmedlib.ru/book/ISBN9785970437599.html</w:t>
        </w:r>
      </w:hyperlink>
      <w:r w:rsidRPr="00A8410C">
        <w:t>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</w:pPr>
      <w:r w:rsidRPr="00A8410C">
        <w:rPr>
          <w:bCs/>
        </w:rPr>
        <w:t>Применение ультразвука в</w:t>
      </w:r>
      <w:r w:rsidRPr="00A8410C">
        <w:t xml:space="preserve"> лечебно-диагностической практике [Электронный ресурс</w:t>
      </w:r>
      <w:proofErr w:type="gramStart"/>
      <w:r w:rsidRPr="00A8410C">
        <w:t>] :</w:t>
      </w:r>
      <w:proofErr w:type="gramEnd"/>
      <w:r w:rsidRPr="00A8410C">
        <w:t xml:space="preserve"> учебное пособие/ Т. А. Ермолина [и др.]. -Архангельск: Изд-во Северного государственного медицинского университета, 2015. -102 с. - URL: http://nb.nsmu.ru/cgi-bin/irbis64r_11/cgiirbis_64.exe?LNG=&amp;Z21ID=&amp;I21DBN=ELIB&amp;P21DBN=ELIB&amp;S21STN=1&amp;S21REF=3&amp;S21FMT=fullwebr&amp;C21COM=S&amp;S21CNR=20&amp;S21P01=0&amp;S21P02=1&amp;S21P03=I=&amp;S21STR=elb/П%2076-434468.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  <w:rPr>
          <w:bCs/>
        </w:rPr>
      </w:pPr>
      <w:r w:rsidRPr="00A8410C">
        <w:rPr>
          <w:bCs/>
        </w:rPr>
        <w:t>Профессиональные заболевания органов дыхания [Электронный ресурс</w:t>
      </w:r>
      <w:proofErr w:type="gramStart"/>
      <w:r w:rsidRPr="00A8410C">
        <w:rPr>
          <w:bCs/>
        </w:rPr>
        <w:t>] :</w:t>
      </w:r>
      <w:proofErr w:type="gramEnd"/>
      <w:r w:rsidRPr="00A8410C">
        <w:rPr>
          <w:bCs/>
        </w:rPr>
        <w:t xml:space="preserve"> национальное руководство/ ред.: Н. Ф. </w:t>
      </w:r>
      <w:proofErr w:type="spellStart"/>
      <w:r w:rsidRPr="00A8410C">
        <w:rPr>
          <w:bCs/>
        </w:rPr>
        <w:t>Измеров</w:t>
      </w:r>
      <w:proofErr w:type="spellEnd"/>
      <w:r w:rsidRPr="00A8410C">
        <w:rPr>
          <w:bCs/>
        </w:rPr>
        <w:t xml:space="preserve">, А. Г. </w:t>
      </w:r>
      <w:proofErr w:type="spellStart"/>
      <w:r w:rsidRPr="00A8410C">
        <w:rPr>
          <w:bCs/>
        </w:rPr>
        <w:t>Чучалин</w:t>
      </w:r>
      <w:proofErr w:type="spellEnd"/>
      <w:r w:rsidRPr="00A8410C">
        <w:rPr>
          <w:bCs/>
        </w:rPr>
        <w:t>. -</w:t>
      </w:r>
      <w:proofErr w:type="gramStart"/>
      <w:r w:rsidRPr="00A8410C">
        <w:rPr>
          <w:bCs/>
        </w:rPr>
        <w:t>Москва:  ГЭОТАР</w:t>
      </w:r>
      <w:proofErr w:type="gramEnd"/>
      <w:r w:rsidRPr="00A8410C">
        <w:rPr>
          <w:bCs/>
        </w:rPr>
        <w:t xml:space="preserve">-Медиа, 2015. -792 с. - Режим </w:t>
      </w:r>
      <w:proofErr w:type="gramStart"/>
      <w:r w:rsidRPr="00A8410C">
        <w:rPr>
          <w:bCs/>
        </w:rPr>
        <w:t>доступа:http://www.studentlibrary.ru/book/ISBN9785970435748.html?SSr=570133c97a1513b4f98c569kolgak2012</w:t>
      </w:r>
      <w:proofErr w:type="gramEnd"/>
      <w:r w:rsidRPr="00A8410C">
        <w:rPr>
          <w:bCs/>
        </w:rPr>
        <w:t>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  <w:rPr>
          <w:bCs/>
        </w:rPr>
      </w:pPr>
      <w:proofErr w:type="gramStart"/>
      <w:r w:rsidRPr="00A8410C">
        <w:rPr>
          <w:bCs/>
        </w:rPr>
        <w:t>Пульмонология  [</w:t>
      </w:r>
      <w:proofErr w:type="gramEnd"/>
      <w:r w:rsidRPr="00A8410C">
        <w:rPr>
          <w:bCs/>
        </w:rPr>
        <w:t xml:space="preserve">Электронный ресурс] : национальное руководство. Краткое издание/ ред. А. Г. </w:t>
      </w:r>
      <w:proofErr w:type="spellStart"/>
      <w:r w:rsidRPr="00A8410C">
        <w:rPr>
          <w:bCs/>
        </w:rPr>
        <w:t>Чучалин</w:t>
      </w:r>
      <w:proofErr w:type="spellEnd"/>
      <w:r w:rsidRPr="00A8410C">
        <w:rPr>
          <w:bCs/>
        </w:rPr>
        <w:t>. -</w:t>
      </w:r>
      <w:proofErr w:type="gramStart"/>
      <w:r w:rsidRPr="00A8410C">
        <w:rPr>
          <w:bCs/>
        </w:rPr>
        <w:t>Москва:  ГЭОТАР</w:t>
      </w:r>
      <w:proofErr w:type="gramEnd"/>
      <w:r w:rsidRPr="00A8410C">
        <w:rPr>
          <w:bCs/>
        </w:rPr>
        <w:t>-Медиа, 2016. -800 с. - Режим доступа: http://www.rosmedlib.ru/book/ISBN9785970437872.html.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  <w:rPr>
          <w:bCs/>
        </w:rPr>
      </w:pPr>
      <w:r w:rsidRPr="00A8410C">
        <w:rPr>
          <w:bCs/>
        </w:rPr>
        <w:t>Руководство к практическим занятиям по топической диагностике заболеваний нервной системы [Электронный ресурс</w:t>
      </w:r>
      <w:proofErr w:type="gramStart"/>
      <w:r w:rsidRPr="00A8410C">
        <w:rPr>
          <w:bCs/>
        </w:rPr>
        <w:t>] :</w:t>
      </w:r>
      <w:proofErr w:type="gramEnd"/>
      <w:r w:rsidRPr="00A8410C">
        <w:rPr>
          <w:bCs/>
        </w:rPr>
        <w:t xml:space="preserve"> учебное пособие/ ред. Л. В. </w:t>
      </w:r>
      <w:proofErr w:type="spellStart"/>
      <w:r w:rsidRPr="00A8410C">
        <w:rPr>
          <w:bCs/>
        </w:rPr>
        <w:t>Стаховский</w:t>
      </w:r>
      <w:proofErr w:type="spellEnd"/>
      <w:r w:rsidRPr="00A8410C">
        <w:rPr>
          <w:bCs/>
        </w:rPr>
        <w:t xml:space="preserve">. -3-е изд., </w:t>
      </w:r>
      <w:proofErr w:type="spellStart"/>
      <w:r w:rsidRPr="00A8410C">
        <w:rPr>
          <w:bCs/>
        </w:rPr>
        <w:t>испр</w:t>
      </w:r>
      <w:proofErr w:type="spellEnd"/>
      <w:r w:rsidRPr="00A8410C">
        <w:rPr>
          <w:bCs/>
        </w:rPr>
        <w:t xml:space="preserve">. и </w:t>
      </w:r>
      <w:proofErr w:type="gramStart"/>
      <w:r w:rsidRPr="00A8410C">
        <w:rPr>
          <w:bCs/>
        </w:rPr>
        <w:t>доп..</w:t>
      </w:r>
      <w:proofErr w:type="gramEnd"/>
      <w:r w:rsidRPr="00A8410C">
        <w:rPr>
          <w:bCs/>
        </w:rPr>
        <w:t xml:space="preserve"> -</w:t>
      </w:r>
      <w:proofErr w:type="gramStart"/>
      <w:r w:rsidRPr="00A8410C">
        <w:rPr>
          <w:bCs/>
        </w:rPr>
        <w:t>Москва:  ГЭОТАР</w:t>
      </w:r>
      <w:proofErr w:type="gramEnd"/>
      <w:r w:rsidRPr="00A8410C">
        <w:rPr>
          <w:bCs/>
        </w:rPr>
        <w:t>-Медиа, 2018. -272 с. - Режим доступа: http://www.studentlibrary.ru/book/ISBN9785970442593.html?SSr=090133c90c103408e9fe569kolgak2012.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</w:pPr>
      <w:r w:rsidRPr="00A8410C">
        <w:rPr>
          <w:bCs/>
        </w:rPr>
        <w:t>Стручков П.В.</w:t>
      </w:r>
      <w:r w:rsidRPr="00A8410C">
        <w:t xml:space="preserve">  Спирометрия [Электронный ресурс</w:t>
      </w:r>
      <w:proofErr w:type="gramStart"/>
      <w:r w:rsidRPr="00A8410C">
        <w:t>] :</w:t>
      </w:r>
      <w:proofErr w:type="gramEnd"/>
      <w:r w:rsidRPr="00A8410C">
        <w:t xml:space="preserve"> руководство  для врачей / П. В. Стручков, Д. В. Дроздов, О. Ф. Лукина. -Москва: ГЭОТАР-Медиа, 2015. -96 с. - URL: http://www.rosmedlib.ru/book/ISBN9785970436295.html.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</w:pPr>
      <w:proofErr w:type="gramStart"/>
      <w:r w:rsidRPr="00A8410C">
        <w:rPr>
          <w:bCs/>
        </w:rPr>
        <w:t>Терновой  С.К.</w:t>
      </w:r>
      <w:proofErr w:type="gramEnd"/>
      <w:r w:rsidRPr="00A8410C">
        <w:t xml:space="preserve">  МСКТ сердца [Электронный ресурс</w:t>
      </w:r>
      <w:proofErr w:type="gramStart"/>
      <w:r w:rsidRPr="00A8410C">
        <w:t>] :</w:t>
      </w:r>
      <w:proofErr w:type="gramEnd"/>
      <w:r w:rsidRPr="00A8410C">
        <w:t xml:space="preserve"> Руководство для врачей/ С. К. Терновой , И. С. Федотенков. -</w:t>
      </w:r>
      <w:proofErr w:type="gramStart"/>
      <w:r w:rsidRPr="00A8410C">
        <w:t>Москва:  ГЭОТАР</w:t>
      </w:r>
      <w:proofErr w:type="gramEnd"/>
      <w:r w:rsidRPr="00A8410C">
        <w:t>-Медиа, 2013. -112 с. - URL: http://www.rosmedlib.ru/book/ISBN9785970426852.html.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</w:pPr>
      <w:r w:rsidRPr="00A8410C">
        <w:rPr>
          <w:bCs/>
        </w:rPr>
        <w:t>Функциональная и топическая</w:t>
      </w:r>
      <w:r w:rsidRPr="00A8410C">
        <w:t xml:space="preserve"> диагностика в эндокринологии [Электронный ресурс</w:t>
      </w:r>
      <w:proofErr w:type="gramStart"/>
      <w:r w:rsidRPr="00A8410C">
        <w:t>] :</w:t>
      </w:r>
      <w:proofErr w:type="gramEnd"/>
      <w:r w:rsidRPr="00A8410C">
        <w:t xml:space="preserve"> Руководство для врачей/ С. Б. Шустов [и др.]. -3-е изд., </w:t>
      </w:r>
      <w:proofErr w:type="spellStart"/>
      <w:r w:rsidRPr="00A8410C">
        <w:t>испр</w:t>
      </w:r>
      <w:proofErr w:type="spellEnd"/>
      <w:r w:rsidRPr="00A8410C">
        <w:t xml:space="preserve">. и </w:t>
      </w:r>
      <w:proofErr w:type="gramStart"/>
      <w:r w:rsidRPr="00A8410C">
        <w:t>доп..</w:t>
      </w:r>
      <w:proofErr w:type="gramEnd"/>
      <w:r w:rsidRPr="00A8410C">
        <w:t xml:space="preserve"> -</w:t>
      </w:r>
      <w:proofErr w:type="gramStart"/>
      <w:r w:rsidRPr="00A8410C">
        <w:t>Москва:  ГЭОТАР</w:t>
      </w:r>
      <w:proofErr w:type="gramEnd"/>
      <w:r w:rsidRPr="00A8410C">
        <w:t>-Медиа, 2017. -272 с. - URL: http://www.rosmedlib.ru/book/ISBN9785970441183.html.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</w:pPr>
      <w:r w:rsidRPr="00A8410C">
        <w:rPr>
          <w:bCs/>
        </w:rPr>
        <w:t>Чуриков Д.А.</w:t>
      </w:r>
      <w:r w:rsidRPr="00A8410C">
        <w:t xml:space="preserve">  Ультразвуковая диагностика болезней вен [Электронный ресурс</w:t>
      </w:r>
      <w:proofErr w:type="gramStart"/>
      <w:r w:rsidRPr="00A8410C">
        <w:t>] :</w:t>
      </w:r>
      <w:proofErr w:type="gramEnd"/>
      <w:r w:rsidRPr="00A8410C">
        <w:t xml:space="preserve"> Руководство для врачей/ Д. А. Чуриков, А. И. Кириенко. -2-е изд., </w:t>
      </w:r>
      <w:proofErr w:type="spellStart"/>
      <w:r w:rsidRPr="00A8410C">
        <w:t>испр</w:t>
      </w:r>
      <w:proofErr w:type="spellEnd"/>
      <w:r w:rsidRPr="00A8410C">
        <w:t xml:space="preserve">. и </w:t>
      </w:r>
      <w:proofErr w:type="gramStart"/>
      <w:r w:rsidRPr="00A8410C">
        <w:t>доп..</w:t>
      </w:r>
      <w:proofErr w:type="gramEnd"/>
      <w:r w:rsidRPr="00A8410C">
        <w:t xml:space="preserve"> -</w:t>
      </w:r>
      <w:proofErr w:type="gramStart"/>
      <w:r w:rsidRPr="00A8410C">
        <w:t>Москва:  ГЭОТАР</w:t>
      </w:r>
      <w:proofErr w:type="gramEnd"/>
      <w:r w:rsidRPr="00A8410C">
        <w:t xml:space="preserve">-Медиа, 2016. -176 с. - URL: </w:t>
      </w:r>
      <w:hyperlink r:id="rId10" w:history="1">
        <w:r w:rsidRPr="00A8410C">
          <w:rPr>
            <w:rStyle w:val="a4"/>
          </w:rPr>
          <w:t>http://www.rosmedlib.ru/book/ISBN9785423502355.html</w:t>
        </w:r>
      </w:hyperlink>
      <w:r w:rsidRPr="00A8410C">
        <w:t>.</w:t>
      </w:r>
    </w:p>
    <w:p w:rsidR="00E0052F" w:rsidRPr="00A8410C" w:rsidRDefault="00E0052F" w:rsidP="00E0052F">
      <w:pPr>
        <w:pStyle w:val="a3"/>
        <w:autoSpaceDE w:val="0"/>
        <w:autoSpaceDN w:val="0"/>
        <w:ind w:left="0" w:firstLine="709"/>
        <w:jc w:val="both"/>
      </w:pPr>
      <w:r w:rsidRPr="00A8410C">
        <w:rPr>
          <w:bCs/>
        </w:rPr>
        <w:t xml:space="preserve">ЭКГ при </w:t>
      </w:r>
      <w:proofErr w:type="gramStart"/>
      <w:r w:rsidRPr="00A8410C">
        <w:rPr>
          <w:bCs/>
        </w:rPr>
        <w:t>аритмиях</w:t>
      </w:r>
      <w:r w:rsidRPr="00A8410C">
        <w:t xml:space="preserve">  [</w:t>
      </w:r>
      <w:proofErr w:type="gramEnd"/>
      <w:r w:rsidRPr="00A8410C">
        <w:t>Электронный ресурс] : атлас/ Е. В. Колпаков [и др.]. -</w:t>
      </w:r>
      <w:proofErr w:type="gramStart"/>
      <w:r w:rsidRPr="00A8410C">
        <w:t>Москва:  ГЭОТАР</w:t>
      </w:r>
      <w:proofErr w:type="gramEnd"/>
      <w:r w:rsidRPr="00A8410C">
        <w:t>-Медиа, 2013. -288 с.: ил. - URL: http://www.studentlibrary.ru/book/ISBN9785970426036.html</w:t>
      </w:r>
    </w:p>
    <w:p w:rsidR="00E0052F" w:rsidRPr="00A8410C" w:rsidRDefault="00E0052F" w:rsidP="00E0052F">
      <w:pPr>
        <w:pStyle w:val="a3"/>
        <w:autoSpaceDE w:val="0"/>
        <w:autoSpaceDN w:val="0"/>
        <w:adjustRightInd w:val="0"/>
        <w:ind w:left="0" w:firstLine="708"/>
        <w:jc w:val="both"/>
      </w:pPr>
    </w:p>
    <w:p w:rsidR="00E0052F" w:rsidRPr="00A8410C" w:rsidRDefault="00E0052F" w:rsidP="00E0052F">
      <w:pPr>
        <w:autoSpaceDE w:val="0"/>
        <w:autoSpaceDN w:val="0"/>
        <w:adjustRightInd w:val="0"/>
        <w:ind w:firstLine="2119"/>
        <w:jc w:val="both"/>
      </w:pPr>
    </w:p>
    <w:p w:rsidR="00E0052F" w:rsidRPr="00A8410C" w:rsidRDefault="00E0052F" w:rsidP="00E0052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8410C">
        <w:rPr>
          <w:rFonts w:ascii="Times New Roman" w:hAnsi="Times New Roman"/>
          <w:b/>
          <w:sz w:val="24"/>
          <w:szCs w:val="24"/>
        </w:rPr>
        <w:t>Перечень ресурсов информационно-</w:t>
      </w:r>
      <w:proofErr w:type="spellStart"/>
      <w:r w:rsidRPr="00A8410C">
        <w:rPr>
          <w:rFonts w:ascii="Times New Roman" w:hAnsi="Times New Roman"/>
          <w:b/>
          <w:sz w:val="24"/>
          <w:szCs w:val="24"/>
        </w:rPr>
        <w:t>телекоммуникативной</w:t>
      </w:r>
      <w:proofErr w:type="spellEnd"/>
      <w:r w:rsidRPr="00A8410C">
        <w:rPr>
          <w:rFonts w:ascii="Times New Roman" w:hAnsi="Times New Roman"/>
          <w:b/>
          <w:sz w:val="24"/>
          <w:szCs w:val="24"/>
        </w:rPr>
        <w:t xml:space="preserve"> среды «Интернет», необходимых для освоения дисциплины (модуля)</w:t>
      </w:r>
    </w:p>
    <w:p w:rsidR="00E0052F" w:rsidRPr="00A8410C" w:rsidRDefault="00E0052F" w:rsidP="00E0052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052F" w:rsidRPr="00A8410C" w:rsidRDefault="00E0052F" w:rsidP="00E0052F">
      <w:pPr>
        <w:jc w:val="center"/>
      </w:pPr>
      <w:r w:rsidRPr="00A8410C">
        <w:rPr>
          <w:b/>
        </w:rPr>
        <w:t>Электронные образовательные ресурсы</w:t>
      </w:r>
    </w:p>
    <w:p w:rsidR="00E0052F" w:rsidRPr="00A8410C" w:rsidRDefault="00E0052F" w:rsidP="00E0052F">
      <w:pPr>
        <w:jc w:val="center"/>
      </w:pPr>
    </w:p>
    <w:tbl>
      <w:tblPr>
        <w:tblW w:w="1432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25"/>
      </w:tblGrid>
      <w:tr w:rsidR="00E0052F" w:rsidRPr="00A8410C" w:rsidTr="003129C5">
        <w:trPr>
          <w:tblCellSpacing w:w="0" w:type="dxa"/>
        </w:trPr>
        <w:tc>
          <w:tcPr>
            <w:tcW w:w="0" w:type="auto"/>
          </w:tcPr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957"/>
              <w:gridCol w:w="4391"/>
            </w:tblGrid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pPr>
                    <w:spacing w:line="240" w:lineRule="atLeast"/>
                  </w:pPr>
                  <w:r w:rsidRPr="00A8410C">
                    <w:rPr>
                      <w:bCs/>
                    </w:rPr>
                    <w:t>Электронная библиотека СГМУ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11" w:tgtFrame="_blank" w:history="1">
                    <w:r w:rsidRPr="00A8410C">
                      <w:rPr>
                        <w:u w:val="single"/>
                      </w:rPr>
                      <w:t>http://nsmu.ru/lib/</w:t>
                    </w:r>
                  </w:hyperlink>
                </w:p>
                <w:p w:rsidR="00E0052F" w:rsidRPr="00A8410C" w:rsidRDefault="00E0052F" w:rsidP="003129C5">
                  <w:pPr>
                    <w:spacing w:line="240" w:lineRule="atLeast"/>
                  </w:pPr>
                  <w:r w:rsidRPr="00A8410C">
                    <w:rPr>
                      <w:iCs/>
                    </w:rPr>
                    <w:t>Доступ по паролю, предоставленному библиотекой</w:t>
                  </w:r>
                </w:p>
              </w:tc>
            </w:tr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pPr>
                    <w:spacing w:line="240" w:lineRule="atLeast"/>
                  </w:pPr>
                  <w:r w:rsidRPr="00A8410C">
                    <w:rPr>
                      <w:bCs/>
                    </w:rPr>
                    <w:t xml:space="preserve">ЭБС "Консультант студента" ВПО, СПО. </w:t>
                  </w:r>
                  <w:r w:rsidRPr="00A8410C">
                    <w:t>Комплекты: Медицина. Здравоохранение.  Гуманитарные и социальные науки. Естественные науки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12" w:tgtFrame="_blank" w:history="1">
                    <w:r w:rsidRPr="00A8410C">
                      <w:rPr>
                        <w:u w:val="single"/>
                      </w:rPr>
                      <w:t>http://www.studentlibrary.ru/</w:t>
                    </w:r>
                  </w:hyperlink>
                </w:p>
                <w:p w:rsidR="00E0052F" w:rsidRPr="00A8410C" w:rsidRDefault="00E0052F" w:rsidP="003129C5">
                  <w:hyperlink r:id="rId13" w:tgtFrame="_blank" w:history="1">
                    <w:r w:rsidRPr="00A8410C">
                      <w:rPr>
                        <w:u w:val="single"/>
                      </w:rPr>
                      <w:t>http://www.studmedlib.ru/</w:t>
                    </w:r>
                  </w:hyperlink>
                </w:p>
                <w:p w:rsidR="00E0052F" w:rsidRPr="00A8410C" w:rsidRDefault="00E0052F" w:rsidP="003129C5">
                  <w:hyperlink r:id="rId14" w:tgtFrame="_blank" w:history="1">
                    <w:r w:rsidRPr="00A8410C">
                      <w:rPr>
                        <w:u w:val="single"/>
                      </w:rPr>
                      <w:t>http://www.medcollegelib.ru/</w:t>
                    </w:r>
                  </w:hyperlink>
                </w:p>
                <w:p w:rsidR="00E0052F" w:rsidRPr="00A8410C" w:rsidRDefault="00E0052F" w:rsidP="003129C5">
                  <w:pPr>
                    <w:spacing w:line="240" w:lineRule="atLeast"/>
                  </w:pPr>
                  <w:r w:rsidRPr="00A8410C">
                    <w:rPr>
                      <w:iCs/>
                    </w:rPr>
                    <w:lastRenderedPageBreak/>
                    <w:t>Доступ активируется через регистрацию на любом компьютере университета.</w:t>
                  </w:r>
                </w:p>
              </w:tc>
            </w:tr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pPr>
                    <w:spacing w:line="240" w:lineRule="atLeast"/>
                  </w:pPr>
                  <w:r w:rsidRPr="00A8410C">
                    <w:rPr>
                      <w:bCs/>
                    </w:rPr>
                    <w:lastRenderedPageBreak/>
                    <w:t>ЭБС «Консультант врача»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15" w:tgtFrame="_blank" w:history="1">
                    <w:r w:rsidRPr="00A8410C">
                      <w:rPr>
                        <w:u w:val="single"/>
                      </w:rPr>
                      <w:t>http://www.rosmedlib.ru</w:t>
                    </w:r>
                  </w:hyperlink>
                </w:p>
                <w:p w:rsidR="00E0052F" w:rsidRPr="00A8410C" w:rsidRDefault="00E0052F" w:rsidP="003129C5">
                  <w:pPr>
                    <w:spacing w:line="240" w:lineRule="atLeast"/>
                  </w:pPr>
                  <w:r w:rsidRPr="00A8410C">
                    <w:rPr>
                      <w:iCs/>
                    </w:rPr>
                    <w:t>Доступ по паролю, предоставленному библиотекой.</w:t>
                  </w:r>
                </w:p>
              </w:tc>
            </w:tr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pPr>
                    <w:spacing w:line="240" w:lineRule="atLeast"/>
                  </w:pPr>
                  <w:r w:rsidRPr="00A8410C">
                    <w:rPr>
                      <w:bCs/>
                    </w:rPr>
                    <w:t>НЭБ</w:t>
                  </w:r>
                  <w:r w:rsidRPr="00A8410C">
                    <w:t xml:space="preserve"> - Национальная электронная библиотека 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16" w:tgtFrame="_blank" w:history="1">
                    <w:r w:rsidRPr="00A8410C">
                      <w:rPr>
                        <w:u w:val="single"/>
                      </w:rPr>
                      <w:t>http://нэб.рф</w:t>
                    </w:r>
                  </w:hyperlink>
                </w:p>
                <w:p w:rsidR="00E0052F" w:rsidRPr="00A8410C" w:rsidRDefault="00E0052F" w:rsidP="003129C5">
                  <w:pPr>
                    <w:spacing w:line="240" w:lineRule="atLeast"/>
                  </w:pPr>
                  <w:r w:rsidRPr="00A8410C">
                    <w:rPr>
                      <w:iCs/>
                    </w:rPr>
                    <w:t>Имеются ресурсы открытого доступа</w:t>
                  </w:r>
                </w:p>
              </w:tc>
            </w:tr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r w:rsidRPr="00A8410C">
                    <w:t xml:space="preserve">Научная электронная библиотека </w:t>
                  </w:r>
                  <w:r w:rsidRPr="00A8410C">
                    <w:rPr>
                      <w:bCs/>
                    </w:rPr>
                    <w:t>eLIBRARY.RU</w:t>
                  </w:r>
                </w:p>
                <w:p w:rsidR="00E0052F" w:rsidRPr="00A8410C" w:rsidRDefault="00E0052F" w:rsidP="003129C5">
                  <w:pPr>
                    <w:spacing w:line="240" w:lineRule="atLeast"/>
                  </w:pPr>
                  <w:r w:rsidRPr="00A8410C">
                    <w:t> 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17" w:tgtFrame="_blank" w:history="1">
                    <w:r w:rsidRPr="00A8410C">
                      <w:rPr>
                        <w:u w:val="single"/>
                      </w:rPr>
                      <w:t>http://www.elibrary.ru</w:t>
                    </w:r>
                  </w:hyperlink>
                </w:p>
                <w:p w:rsidR="00E0052F" w:rsidRPr="00A8410C" w:rsidRDefault="00E0052F" w:rsidP="003129C5">
                  <w:pPr>
                    <w:spacing w:line="240" w:lineRule="atLeast"/>
                  </w:pPr>
                  <w:r w:rsidRPr="00A8410C">
                    <w:rPr>
                      <w:iCs/>
                    </w:rPr>
                    <w:t>Открытый ресурс</w:t>
                  </w:r>
                </w:p>
              </w:tc>
            </w:tr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pPr>
                    <w:spacing w:line="240" w:lineRule="atLeast"/>
                  </w:pPr>
                  <w:r w:rsidRPr="00A8410C">
                    <w:t>Федеральная электронная медицинская библиотека (</w:t>
                  </w:r>
                  <w:r w:rsidRPr="00A8410C">
                    <w:rPr>
                      <w:bCs/>
                    </w:rPr>
                    <w:t>ФЭМБ</w:t>
                  </w:r>
                  <w:r w:rsidRPr="00A8410C">
                    <w:t>) 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18" w:tgtFrame="_blank" w:history="1">
                    <w:r w:rsidRPr="00A8410C">
                      <w:rPr>
                        <w:u w:val="single"/>
                      </w:rPr>
                      <w:t>http://feml.scsml.rssi.ru</w:t>
                    </w:r>
                  </w:hyperlink>
                </w:p>
                <w:p w:rsidR="00E0052F" w:rsidRPr="00A8410C" w:rsidRDefault="00E0052F" w:rsidP="003129C5">
                  <w:pPr>
                    <w:spacing w:line="240" w:lineRule="atLeast"/>
                  </w:pPr>
                  <w:r w:rsidRPr="00A8410C">
                    <w:t xml:space="preserve">Открытый ресурс. Доступны </w:t>
                  </w:r>
                  <w:r w:rsidRPr="00A8410C">
                    <w:rPr>
                      <w:bCs/>
                    </w:rPr>
                    <w:t>клинические рекомендации (протоколы лечения).</w:t>
                  </w:r>
                </w:p>
              </w:tc>
            </w:tr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r w:rsidRPr="00A8410C">
                    <w:rPr>
                      <w:bCs/>
                    </w:rPr>
                    <w:t xml:space="preserve">Университетская информационная система «Россия» </w:t>
                  </w:r>
                  <w:r w:rsidRPr="00A8410C">
                    <w:t>(УИС Россия).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19" w:tgtFrame="_blank" w:history="1">
                    <w:r w:rsidRPr="00A8410C">
                      <w:rPr>
                        <w:u w:val="single"/>
                      </w:rPr>
                      <w:t>uisrussia.msu.ru</w:t>
                    </w:r>
                  </w:hyperlink>
                  <w:r w:rsidRPr="00A8410C">
                    <w:rPr>
                      <w:u w:val="single"/>
                    </w:rPr>
                    <w:t> </w:t>
                  </w:r>
                </w:p>
                <w:p w:rsidR="00E0052F" w:rsidRPr="00A8410C" w:rsidRDefault="00E0052F" w:rsidP="003129C5">
                  <w:r w:rsidRPr="00A8410C">
                    <w:rPr>
                      <w:iCs/>
                    </w:rPr>
                    <w:t>Доступ с компьютеров университета</w:t>
                  </w:r>
                </w:p>
              </w:tc>
            </w:tr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r w:rsidRPr="00A8410C">
                    <w:rPr>
                      <w:bCs/>
                    </w:rPr>
                    <w:t xml:space="preserve">Министерство здравоохранения РФ. </w:t>
                  </w:r>
                  <w:r w:rsidRPr="00A8410C">
                    <w:t>Банк документов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20" w:tgtFrame="_blank" w:history="1">
                    <w:r w:rsidRPr="00A8410C">
                      <w:rPr>
                        <w:u w:val="single"/>
                      </w:rPr>
                      <w:t>https://www.rosminzdrav.ru/</w:t>
                    </w:r>
                  </w:hyperlink>
                </w:p>
                <w:p w:rsidR="00E0052F" w:rsidRPr="00A8410C" w:rsidRDefault="00E0052F" w:rsidP="003129C5">
                  <w:r w:rsidRPr="00A8410C">
                    <w:rPr>
                      <w:iCs/>
                    </w:rPr>
                    <w:t>Открытый ресурс</w:t>
                  </w:r>
                </w:p>
              </w:tc>
            </w:tr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r w:rsidRPr="00A8410C">
                    <w:rPr>
                      <w:bCs/>
                    </w:rPr>
                    <w:t>Всемирная организация здравоохранения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21" w:tgtFrame="_blank" w:history="1">
                    <w:r w:rsidRPr="00A8410C">
                      <w:rPr>
                        <w:u w:val="single"/>
                      </w:rPr>
                      <w:t>https://www.who.int/ru</w:t>
                    </w:r>
                  </w:hyperlink>
                  <w:r w:rsidRPr="00A8410C">
                    <w:t xml:space="preserve"> </w:t>
                  </w:r>
                  <w:r w:rsidRPr="00A8410C">
                    <w:br/>
                  </w:r>
                  <w:r w:rsidRPr="00A8410C">
                    <w:rPr>
                      <w:iCs/>
                    </w:rPr>
                    <w:t>Открытый ресурс</w:t>
                  </w:r>
                </w:p>
              </w:tc>
            </w:tr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r w:rsidRPr="00A8410C">
                    <w:t xml:space="preserve">Информационная система </w:t>
                  </w:r>
                  <w:r w:rsidRPr="00A8410C">
                    <w:rPr>
                      <w:bCs/>
                    </w:rPr>
                    <w:t>«Единое окно доступа к информационным ресурсам»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22" w:tgtFrame="_blank" w:history="1">
                    <w:r w:rsidRPr="00A8410C">
                      <w:rPr>
                        <w:u w:val="single"/>
                      </w:rPr>
                      <w:t>http://window.edu.ru/</w:t>
                    </w:r>
                  </w:hyperlink>
                </w:p>
                <w:p w:rsidR="00E0052F" w:rsidRPr="00A8410C" w:rsidRDefault="00E0052F" w:rsidP="003129C5">
                  <w:r w:rsidRPr="00A8410C">
                    <w:rPr>
                      <w:iCs/>
                    </w:rPr>
                    <w:t>Открытый ресурс</w:t>
                  </w:r>
                </w:p>
                <w:p w:rsidR="00E0052F" w:rsidRPr="00A8410C" w:rsidRDefault="00E0052F" w:rsidP="003129C5">
                  <w:pPr>
                    <w:jc w:val="center"/>
                  </w:pPr>
                  <w:r w:rsidRPr="00A8410C">
                    <w:t> </w:t>
                  </w:r>
                </w:p>
              </w:tc>
            </w:tr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r w:rsidRPr="00A8410C">
                    <w:rPr>
                      <w:bCs/>
                    </w:rPr>
                    <w:t>Гарант.ru</w:t>
                  </w:r>
                  <w:r w:rsidRPr="00A8410C">
                    <w:t xml:space="preserve"> Информационно-правовой портал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23" w:tgtFrame="_blank" w:history="1">
                    <w:r w:rsidRPr="00A8410C">
                      <w:rPr>
                        <w:u w:val="single"/>
                      </w:rPr>
                      <w:t>http://www.garant.ru/</w:t>
                    </w:r>
                  </w:hyperlink>
                </w:p>
                <w:p w:rsidR="00E0052F" w:rsidRPr="00A8410C" w:rsidRDefault="00E0052F" w:rsidP="003129C5">
                  <w:r w:rsidRPr="00A8410C">
                    <w:rPr>
                      <w:iCs/>
                    </w:rPr>
                    <w:t>Ограниченный доступ </w:t>
                  </w:r>
                </w:p>
              </w:tc>
            </w:tr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r w:rsidRPr="00A8410C">
                    <w:t xml:space="preserve">Правовая система </w:t>
                  </w:r>
                  <w:r w:rsidRPr="00A8410C">
                    <w:rPr>
                      <w:bCs/>
                    </w:rPr>
                    <w:t>«КонсультантПлюс»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24" w:tgtFrame="_blank" w:history="1">
                    <w:r w:rsidRPr="00A8410C">
                      <w:rPr>
                        <w:u w:val="single"/>
                      </w:rPr>
                      <w:t>http://www.consultant.ru/</w:t>
                    </w:r>
                  </w:hyperlink>
                </w:p>
                <w:p w:rsidR="00E0052F" w:rsidRPr="00A8410C" w:rsidRDefault="00E0052F" w:rsidP="003129C5">
                  <w:r w:rsidRPr="00A8410C">
                    <w:rPr>
                      <w:iCs/>
                    </w:rPr>
                    <w:t>Доступ предоставляется в зале электронной информации библиотеки (ауд. 2317)</w:t>
                  </w:r>
                </w:p>
              </w:tc>
            </w:tr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r w:rsidRPr="00A8410C">
                    <w:rPr>
                      <w:bCs/>
                    </w:rPr>
                    <w:t>Официальный интернет-портал правовой информации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25" w:tgtFrame="_blank" w:history="1">
                    <w:r w:rsidRPr="00A8410C">
                      <w:rPr>
                        <w:u w:val="single"/>
                      </w:rPr>
                      <w:t>http://pravo.gov.ru/</w:t>
                    </w:r>
                  </w:hyperlink>
                </w:p>
                <w:p w:rsidR="00E0052F" w:rsidRPr="00A8410C" w:rsidRDefault="00E0052F" w:rsidP="003129C5">
                  <w:r w:rsidRPr="00A8410C">
                    <w:rPr>
                      <w:iCs/>
                    </w:rPr>
                    <w:t>Открытый ресурс</w:t>
                  </w:r>
                </w:p>
              </w:tc>
            </w:tr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r w:rsidRPr="00A8410C">
                    <w:t>Электронная коллекция медицинских учебников издательства</w:t>
                  </w:r>
                  <w:r w:rsidRPr="00A8410C">
                    <w:rPr>
                      <w:bCs/>
                    </w:rPr>
                    <w:t xml:space="preserve"> «</w:t>
                  </w:r>
                  <w:proofErr w:type="spellStart"/>
                  <w:r w:rsidRPr="00A8410C">
                    <w:rPr>
                      <w:bCs/>
                    </w:rPr>
                    <w:t>Thieme</w:t>
                  </w:r>
                  <w:proofErr w:type="spellEnd"/>
                  <w:r w:rsidRPr="00A8410C">
                    <w:rPr>
                      <w:bCs/>
                    </w:rPr>
                    <w:t>».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26" w:tgtFrame="_blank" w:history="1">
                    <w:r w:rsidRPr="00A8410C">
                      <w:rPr>
                        <w:u w:val="single"/>
                      </w:rPr>
                      <w:t>http://medone-education.thieme.com/</w:t>
                    </w:r>
                  </w:hyperlink>
                </w:p>
                <w:p w:rsidR="00E0052F" w:rsidRPr="00A8410C" w:rsidRDefault="00E0052F" w:rsidP="003129C5">
                  <w:r w:rsidRPr="00A8410C">
                    <w:rPr>
                      <w:iCs/>
                    </w:rPr>
                    <w:t>Доступ с компьютеров университета по паролю</w:t>
                  </w:r>
                </w:p>
              </w:tc>
            </w:tr>
            <w:tr w:rsidR="00E0052F" w:rsidRPr="00A8410C" w:rsidTr="003129C5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r w:rsidRPr="00A8410C">
                    <w:rPr>
                      <w:bCs/>
                    </w:rPr>
                    <w:t>Polpred.com</w:t>
                  </w:r>
                  <w:r w:rsidRPr="00A8410C">
                    <w:t>. Обзор СМИ. 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052F" w:rsidRPr="00A8410C" w:rsidRDefault="00E0052F" w:rsidP="003129C5">
                  <w:hyperlink r:id="rId27" w:tgtFrame="_blank" w:history="1">
                    <w:r w:rsidRPr="00A8410C">
                      <w:rPr>
                        <w:u w:val="single"/>
                      </w:rPr>
                      <w:t>Polpred.com Обзор СМИ</w:t>
                    </w:r>
                  </w:hyperlink>
                </w:p>
                <w:p w:rsidR="00E0052F" w:rsidRPr="00A8410C" w:rsidRDefault="00E0052F" w:rsidP="003129C5">
                  <w:r w:rsidRPr="00A8410C">
                    <w:rPr>
                      <w:iCs/>
                    </w:rPr>
                    <w:t xml:space="preserve">Доступ с компьютеров университета. Удаленный доступ – через личную регистрацию на </w:t>
                  </w:r>
                  <w:proofErr w:type="gramStart"/>
                  <w:r w:rsidRPr="00A8410C">
                    <w:rPr>
                      <w:iCs/>
                    </w:rPr>
                    <w:t>компьютерах  университета</w:t>
                  </w:r>
                  <w:proofErr w:type="gramEnd"/>
                </w:p>
              </w:tc>
            </w:tr>
          </w:tbl>
          <w:p w:rsidR="00E0052F" w:rsidRPr="00A8410C" w:rsidRDefault="00E0052F" w:rsidP="003129C5">
            <w:pPr>
              <w:spacing w:before="600" w:line="270" w:lineRule="atLeast"/>
              <w:rPr>
                <w:color w:val="544E40"/>
              </w:rPr>
            </w:pPr>
          </w:p>
        </w:tc>
      </w:tr>
    </w:tbl>
    <w:p w:rsidR="00DF319F" w:rsidRDefault="00DF319F"/>
    <w:sectPr w:rsidR="00DF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2F"/>
    <w:rsid w:val="00DF319F"/>
    <w:rsid w:val="00E0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8B1F"/>
  <w15:chartTrackingRefBased/>
  <w15:docId w15:val="{D0C5B0BD-9D0A-4FFD-928E-B07C748A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052F"/>
    <w:pPr>
      <w:ind w:left="708"/>
    </w:pPr>
  </w:style>
  <w:style w:type="paragraph" w:customStyle="1" w:styleId="2">
    <w:name w:val="Абзац списка2"/>
    <w:basedOn w:val="a"/>
    <w:uiPriority w:val="99"/>
    <w:rsid w:val="00E005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semiHidden/>
    <w:rsid w:val="00E005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33133.html" TargetMode="External"/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://feml.scsml.rssi.ru" TargetMode="External"/><Relationship Id="rId26" Type="http://schemas.openxmlformats.org/officeDocument/2006/relationships/hyperlink" Target="http://medone-education.thiem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who.int/ru" TargetMode="External"/><Relationship Id="rId7" Type="http://schemas.openxmlformats.org/officeDocument/2006/relationships/hyperlink" Target="http://www.studentlibrary.ru/book/ISBN9785970432310.html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avo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90ax2c.xn--p1ai/" TargetMode="External"/><Relationship Id="rId20" Type="http://schemas.openxmlformats.org/officeDocument/2006/relationships/hyperlink" Target="https://www.rosminzdrav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medlib.ru/book/ISBN9785970437582.html" TargetMode="External"/><Relationship Id="rId11" Type="http://schemas.openxmlformats.org/officeDocument/2006/relationships/hyperlink" Target="http://nb.nsmu.ru/cgi-bin/irbis64r_11/cgiirbis_64.exe?LNG=&amp;C21COM=F&amp;I21DBN=ELIB&amp;P21DBN=ELIB&amp;S21CNR=&amp;Z21ID=" TargetMode="External"/><Relationship Id="rId24" Type="http://schemas.openxmlformats.org/officeDocument/2006/relationships/hyperlink" Target="http://www.consultant.ru/" TargetMode="External"/><Relationship Id="rId5" Type="http://schemas.openxmlformats.org/officeDocument/2006/relationships/hyperlink" Target="http://www.rosmedlib.ru/book/ISBN9785970440315.html" TargetMode="External"/><Relationship Id="rId15" Type="http://schemas.openxmlformats.org/officeDocument/2006/relationships/hyperlink" Target="http://www.rosmedlib.ru/" TargetMode="External"/><Relationship Id="rId23" Type="http://schemas.openxmlformats.org/officeDocument/2006/relationships/hyperlink" Target="http://www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osmedlib.ru/book/ISBN9785423502355.html" TargetMode="External"/><Relationship Id="rId19" Type="http://schemas.openxmlformats.org/officeDocument/2006/relationships/hyperlink" Target="http://uisrussia.msu.ru/" TargetMode="External"/><Relationship Id="rId4" Type="http://schemas.openxmlformats.org/officeDocument/2006/relationships/hyperlink" Target="http://www.studentlibrary.ru/book/ISBN9785970439432.html" TargetMode="External"/><Relationship Id="rId9" Type="http://schemas.openxmlformats.org/officeDocument/2006/relationships/hyperlink" Target="http://www.rosmedlib.ru/book/ISBN9785970437599.html" TargetMode="External"/><Relationship Id="rId14" Type="http://schemas.openxmlformats.org/officeDocument/2006/relationships/hyperlink" Target="https://www.rosminzdrav.ru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1392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2021-02-19T12:05:00Z</dcterms:created>
  <dcterms:modified xsi:type="dcterms:W3CDTF">2021-02-19T12:07:00Z</dcterms:modified>
</cp:coreProperties>
</file>